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1096294</wp:posOffset>
            </wp:positionH>
            <wp:positionV relativeFrom="page">
              <wp:posOffset>467116</wp:posOffset>
            </wp:positionV>
            <wp:extent cx="1267888" cy="38375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88" cy="38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Title"/>
        <w:spacing w:line="271" w:lineRule="auto"/>
      </w:pPr>
      <w:r>
        <w:rPr/>
        <w:t>G-SHOCK presenta a Gustavo Montes como su nuevo embajador en</w:t>
      </w:r>
      <w:r>
        <w:rPr>
          <w:spacing w:val="-59"/>
        </w:rPr>
        <w:t> </w:t>
      </w:r>
      <w:r>
        <w:rPr/>
        <w:t>Latinoamérica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línea</w:t>
      </w:r>
      <w:r>
        <w:rPr>
          <w:spacing w:val="-1"/>
        </w:rPr>
        <w:t> </w:t>
      </w:r>
      <w:r>
        <w:rPr/>
        <w:t>G-SQUAD</w:t>
      </w:r>
    </w:p>
    <w:p>
      <w:pPr>
        <w:spacing w:line="242" w:lineRule="auto" w:before="149"/>
        <w:ind w:left="267" w:right="292" w:firstLine="0"/>
        <w:jc w:val="center"/>
        <w:rPr>
          <w:i/>
          <w:sz w:val="22"/>
        </w:rPr>
      </w:pPr>
      <w:r>
        <w:rPr>
          <w:i/>
          <w:sz w:val="22"/>
        </w:rPr>
        <w:t>El reconocido runner argentino se une a la familia de los relojes más resistentes del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mercado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spacing w:line="242" w:lineRule="auto"/>
      </w:pPr>
      <w:r>
        <w:rPr>
          <w:b/>
          <w:color w:val="0F0D0D"/>
        </w:rPr>
        <w:t>Ciudad de Panamá, 17 de febrero de 2021</w:t>
      </w:r>
      <w:r>
        <w:rPr>
          <w:color w:val="0F0D0D"/>
        </w:rPr>
        <w:t>. G-SHOCK </w:t>
      </w:r>
      <w:r>
        <w:rPr/>
        <w:t>anunció la incorporación de</w:t>
      </w:r>
      <w:r>
        <w:rPr>
          <w:spacing w:val="1"/>
        </w:rPr>
        <w:t> </w:t>
      </w:r>
      <w:r>
        <w:rPr/>
        <w:t>Gustavo</w:t>
      </w:r>
      <w:r>
        <w:rPr>
          <w:spacing w:val="1"/>
        </w:rPr>
        <w:t> </w:t>
      </w:r>
      <w:r>
        <w:rPr/>
        <w:t>Montes,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periodista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i/>
        </w:rPr>
        <w:t>runner</w:t>
      </w:r>
      <w:r>
        <w:rPr>
          <w:i/>
          <w:spacing w:val="1"/>
        </w:rPr>
        <w:t> </w:t>
      </w:r>
      <w:r>
        <w:rPr/>
        <w:t>argentino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embajador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G-SQUAD,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relojes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marca,</w:t>
      </w:r>
      <w:r>
        <w:rPr>
          <w:spacing w:val="1"/>
        </w:rPr>
        <w:t> </w:t>
      </w:r>
      <w:r>
        <w:rPr/>
        <w:t>para</w:t>
      </w:r>
      <w:r>
        <w:rPr>
          <w:spacing w:val="62"/>
        </w:rPr>
        <w:t> </w:t>
      </w:r>
      <w:r>
        <w:rPr/>
        <w:t>toda</w:t>
      </w:r>
      <w:r>
        <w:rPr>
          <w:spacing w:val="1"/>
        </w:rPr>
        <w:t> </w:t>
      </w:r>
      <w:r>
        <w:rPr/>
        <w:t>Latinoamérica.</w:t>
      </w:r>
    </w:p>
    <w:p>
      <w:pPr>
        <w:pStyle w:val="BodyText"/>
        <w:spacing w:before="1"/>
        <w:rPr>
          <w:sz w:val="22"/>
        </w:rPr>
      </w:pPr>
    </w:p>
    <w:p>
      <w:pPr>
        <w:spacing w:line="240" w:lineRule="auto" w:before="0"/>
        <w:ind w:left="102" w:right="108" w:firstLine="0"/>
        <w:jc w:val="both"/>
        <w:rPr>
          <w:sz w:val="22"/>
        </w:rPr>
      </w:pPr>
      <w:r>
        <w:rPr>
          <w:color w:val="0F0D0D"/>
          <w:sz w:val="22"/>
        </w:rPr>
        <w:t>Los modelos G-SQUAD, también disponibles en Panamá , </w:t>
      </w:r>
      <w:r>
        <w:rPr>
          <w:sz w:val="22"/>
        </w:rPr>
        <w:t>fueron lanzados al mercado</w:t>
      </w:r>
      <w:r>
        <w:rPr>
          <w:spacing w:val="-59"/>
          <w:sz w:val="22"/>
        </w:rPr>
        <w:t> </w:t>
      </w:r>
      <w:r>
        <w:rPr>
          <w:sz w:val="22"/>
        </w:rPr>
        <w:t>en 2018 y a lo largo de estos años han evolucionado en funciones, diseño y estructura.</w:t>
      </w:r>
      <w:r>
        <w:rPr>
          <w:spacing w:val="-59"/>
          <w:sz w:val="22"/>
        </w:rPr>
        <w:t> </w:t>
      </w:r>
      <w:r>
        <w:rPr>
          <w:color w:val="0F0D0D"/>
          <w:sz w:val="22"/>
        </w:rPr>
        <w:t>Cuenta con la última tecnología de la marca y son </w:t>
      </w:r>
      <w:r>
        <w:rPr>
          <w:sz w:val="22"/>
        </w:rPr>
        <w:t>un compañero ideal para cualquier</w:t>
      </w:r>
      <w:r>
        <w:rPr>
          <w:spacing w:val="1"/>
          <w:sz w:val="22"/>
        </w:rPr>
        <w:t> </w:t>
      </w:r>
      <w:r>
        <w:rPr>
          <w:sz w:val="22"/>
        </w:rPr>
        <w:t>persona que desee realizar un entrenamiento progresivo, en base a mediciones de</w:t>
      </w:r>
      <w:r>
        <w:rPr>
          <w:spacing w:val="1"/>
          <w:sz w:val="22"/>
        </w:rPr>
        <w:t> </w:t>
      </w:r>
      <w:r>
        <w:rPr>
          <w:sz w:val="22"/>
        </w:rPr>
        <w:t>diferente tipo que el reloj le entrega. También se destaca por un diseño que lo hace</w:t>
      </w:r>
      <w:r>
        <w:rPr>
          <w:spacing w:val="1"/>
          <w:sz w:val="22"/>
        </w:rPr>
        <w:t> </w:t>
      </w:r>
      <w:r>
        <w:rPr>
          <w:sz w:val="22"/>
        </w:rPr>
        <w:t>cómodo de usar y la durabilidad y resistencia que ya son una marca registrada de</w:t>
      </w:r>
      <w:r>
        <w:rPr>
          <w:spacing w:val="1"/>
          <w:sz w:val="22"/>
        </w:rPr>
        <w:t> </w:t>
      </w:r>
      <w:r>
        <w:rPr>
          <w:sz w:val="22"/>
        </w:rPr>
        <w:t>G-SHOCK.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37" w:lineRule="auto"/>
        <w:ind w:right="109"/>
      </w:pPr>
      <w:r>
        <w:rPr/>
        <w:t>La línea se divide en 3 categorías: los modelos GBA-800 y GBD-800 pensados para</w:t>
      </w:r>
      <w:r>
        <w:rPr>
          <w:spacing w:val="1"/>
        </w:rPr>
        <w:t> </w:t>
      </w:r>
      <w:r>
        <w:rPr/>
        <w:t>aquellos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están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sus</w:t>
      </w:r>
      <w:r>
        <w:rPr>
          <w:spacing w:val="24"/>
        </w:rPr>
        <w:t> </w:t>
      </w:r>
      <w:r>
        <w:rPr/>
        <w:t>comienzos</w:t>
      </w:r>
      <w:r>
        <w:rPr>
          <w:spacing w:val="24"/>
        </w:rPr>
        <w:t> </w:t>
      </w:r>
      <w:r>
        <w:rPr/>
        <w:t>y</w:t>
      </w:r>
      <w:r>
        <w:rPr>
          <w:spacing w:val="9"/>
        </w:rPr>
        <w:t> </w:t>
      </w:r>
      <w:r>
        <w:rPr/>
        <w:t>requieren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básica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contador</w:t>
      </w:r>
      <w:r>
        <w:rPr>
          <w:spacing w:val="1"/>
        </w:rPr>
        <w:t> </w:t>
      </w:r>
      <w:r>
        <w:rPr/>
        <w:t>de pasos y medidor de calorías; el modelo GBD-100 que brinda información más</w:t>
      </w:r>
      <w:r>
        <w:rPr>
          <w:spacing w:val="1"/>
        </w:rPr>
        <w:t> </w:t>
      </w:r>
      <w:r>
        <w:rPr/>
        <w:t>detallada sobre tiempos de vuelta y distancias y apunta a un usuario que lleva tiempo</w:t>
      </w:r>
      <w:r>
        <w:rPr>
          <w:spacing w:val="1"/>
        </w:rPr>
        <w:t> </w:t>
      </w:r>
      <w:r>
        <w:rPr/>
        <w:t>entrenando y requiere estos datos y el GBD-H1000, que es el modelo más completo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incorporación,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avanzado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información como medición de ritmo cardíaco y GPS integrado de alta</w:t>
      </w:r>
      <w:r>
        <w:rPr>
          <w:spacing w:val="1"/>
        </w:rPr>
        <w:t> </w:t>
      </w:r>
      <w:r>
        <w:rPr/>
        <w:t>precisión, así como una batería de larga duración de hasta 14 horas al día gracias a su</w:t>
      </w:r>
      <w:r>
        <w:rPr>
          <w:spacing w:val="-59"/>
        </w:rPr>
        <w:t> </w:t>
      </w:r>
      <w:r>
        <w:rPr/>
        <w:t>carga</w:t>
      </w:r>
      <w:r>
        <w:rPr>
          <w:spacing w:val="-2"/>
        </w:rPr>
        <w:t> </w:t>
      </w:r>
      <w:r>
        <w:rPr/>
        <w:t>dual (solar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alámbrica).</w:t>
      </w:r>
    </w:p>
    <w:p>
      <w:pPr>
        <w:pStyle w:val="BodyText"/>
        <w:spacing w:before="2"/>
        <w:rPr>
          <w:sz w:val="23"/>
        </w:rPr>
      </w:pPr>
    </w:p>
    <w:p>
      <w:pPr>
        <w:spacing w:line="242" w:lineRule="auto" w:before="0"/>
        <w:ind w:left="102" w:right="108" w:firstLine="0"/>
        <w:jc w:val="both"/>
        <w:rPr>
          <w:i/>
          <w:sz w:val="22"/>
        </w:rPr>
      </w:pP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G-SHOCK</w:t>
      </w:r>
      <w:r>
        <w:rPr>
          <w:spacing w:val="1"/>
          <w:sz w:val="22"/>
        </w:rPr>
        <w:t> </w:t>
      </w:r>
      <w:r>
        <w:rPr>
          <w:sz w:val="22"/>
        </w:rPr>
        <w:t>sostuvieron:</w:t>
      </w:r>
      <w:r>
        <w:rPr>
          <w:spacing w:val="1"/>
          <w:sz w:val="22"/>
        </w:rPr>
        <w:t> </w:t>
      </w:r>
      <w:r>
        <w:rPr>
          <w:i/>
          <w:sz w:val="22"/>
        </w:rPr>
        <w:t>“estamos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expectantes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nombramiento.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 elección de Gustavo Montes radica no solo en su expertise 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trayectoria en el mundo del running sino también en su pasión por el deporte y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buenas prácticas que predica. Su figura nos permitirá acercarnos aún más a 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usuarios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América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Latina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contenido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calidad”.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2" w:lineRule="auto" w:before="0"/>
        <w:ind w:left="102" w:right="107" w:firstLine="0"/>
        <w:jc w:val="both"/>
        <w:rPr>
          <w:i/>
          <w:sz w:val="22"/>
        </w:rPr>
      </w:pPr>
      <w:r>
        <w:rPr>
          <w:sz w:val="22"/>
        </w:rPr>
        <w:t>Gustavo Montes agregó: </w:t>
      </w:r>
      <w:r>
        <w:rPr>
          <w:i/>
          <w:sz w:val="22"/>
        </w:rPr>
        <w:t>"Es un honor sumarme como Embajador de G-SQUAD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LATAM.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Centraré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energías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acercar a más corredores a la tecnología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vanguardia y solidez que los productos G-SHOCK ofrecen, no solamente en el campo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deportivo, sino también como un compañero imprescindible las 24hs del día. Casio G-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SHOCK,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historia,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futuro."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40" w:lineRule="auto" w:before="0"/>
        <w:ind w:left="102" w:right="108" w:firstLine="0"/>
        <w:jc w:val="both"/>
        <w:rPr>
          <w:sz w:val="22"/>
        </w:rPr>
      </w:pPr>
      <w:r>
        <w:rPr>
          <w:color w:val="0F0D0D"/>
          <w:sz w:val="22"/>
        </w:rPr>
        <w:t>Los modelos G-SQUAD de G-SHOCK están disponibles en Panamá en las tiendas</w:t>
      </w:r>
      <w:r>
        <w:rPr>
          <w:color w:val="0F0D0D"/>
          <w:spacing w:val="1"/>
          <w:sz w:val="22"/>
        </w:rPr>
        <w:t> </w:t>
      </w:r>
      <w:r>
        <w:rPr>
          <w:color w:val="0F0D0D"/>
          <w:sz w:val="22"/>
        </w:rPr>
        <w:t>autorizadas Casiolandia, Tiempo y Relojín. Para mayor información sobre G-SHOCK</w:t>
      </w:r>
      <w:r>
        <w:rPr>
          <w:color w:val="0F0D0D"/>
          <w:spacing w:val="1"/>
          <w:sz w:val="22"/>
        </w:rPr>
        <w:t> </w:t>
      </w:r>
      <w:r>
        <w:rPr>
          <w:color w:val="0F0D0D"/>
          <w:sz w:val="22"/>
        </w:rPr>
        <w:t>en Latinoamérica visita el sitio </w:t>
      </w:r>
      <w:hyperlink r:id="rId7">
        <w:r>
          <w:rPr>
            <w:color w:val="1154CC"/>
            <w:sz w:val="22"/>
            <w:u w:val="single" w:color="1154CC"/>
          </w:rPr>
          <w:t>https://www.casio-intl.com/latin/es/wat/g_shock/gsquad/</w:t>
        </w:r>
      </w:hyperlink>
      <w:r>
        <w:rPr>
          <w:color w:val="0F0D0D"/>
          <w:sz w:val="22"/>
        </w:rPr>
        <w:t>.</w:t>
      </w:r>
      <w:r>
        <w:rPr>
          <w:color w:val="0F0D0D"/>
          <w:spacing w:val="-59"/>
          <w:sz w:val="22"/>
        </w:rPr>
        <w:t> </w:t>
      </w:r>
      <w:r>
        <w:rPr>
          <w:color w:val="0F0D0D"/>
          <w:sz w:val="22"/>
        </w:rPr>
        <w:t>Mantente conectado a través de Instagram: </w:t>
      </w:r>
      <w:hyperlink r:id="rId8">
        <w:r>
          <w:rPr>
            <w:color w:val="1154CC"/>
            <w:sz w:val="22"/>
            <w:u w:val="single" w:color="1154CC"/>
          </w:rPr>
          <w:t>@gshockamericalatina</w:t>
        </w:r>
      </w:hyperlink>
      <w:r>
        <w:rPr>
          <w:color w:val="0F0D0D"/>
          <w:sz w:val="22"/>
        </w:rPr>
        <w:t>, </w:t>
      </w:r>
      <w:hyperlink r:id="rId9">
        <w:r>
          <w:rPr>
            <w:color w:val="1154CC"/>
            <w:sz w:val="22"/>
            <w:u w:val="single" w:color="1154CC"/>
          </w:rPr>
          <w:t>@gshockpanama,</w:t>
        </w:r>
      </w:hyperlink>
      <w:r>
        <w:rPr>
          <w:color w:val="1154CC"/>
          <w:spacing w:val="1"/>
          <w:sz w:val="22"/>
        </w:rPr>
        <w:t> </w:t>
      </w:r>
      <w:hyperlink r:id="rId10">
        <w:r>
          <w:rPr>
            <w:color w:val="1154CC"/>
            <w:sz w:val="22"/>
            <w:u w:val="single" w:color="1154CC"/>
          </w:rPr>
          <w:t>@gustavomontes7</w:t>
        </w:r>
      </w:hyperlink>
      <w:r>
        <w:rPr>
          <w:color w:val="1154CC"/>
          <w:spacing w:val="1"/>
          <w:sz w:val="22"/>
        </w:rPr>
        <w:t> </w:t>
      </w:r>
      <w:r>
        <w:rPr>
          <w:color w:val="0F0D0D"/>
          <w:sz w:val="22"/>
        </w:rPr>
        <w:t>y conoce más a través de</w:t>
      </w:r>
      <w:r>
        <w:rPr>
          <w:color w:val="0F0D0D"/>
          <w:spacing w:val="1"/>
          <w:sz w:val="22"/>
        </w:rPr>
        <w:t> </w:t>
      </w:r>
      <w:r>
        <w:rPr>
          <w:color w:val="0F0D0D"/>
          <w:sz w:val="22"/>
        </w:rPr>
        <w:t>#ResistenciaAbsoluta #TeamGSquad</w:t>
      </w:r>
      <w:r>
        <w:rPr>
          <w:color w:val="0F0D0D"/>
          <w:spacing w:val="1"/>
          <w:sz w:val="22"/>
        </w:rPr>
        <w:t> </w:t>
      </w:r>
      <w:r>
        <w:rPr>
          <w:color w:val="0F0D0D"/>
          <w:sz w:val="22"/>
        </w:rPr>
        <w:t>#EntrenaConGShock.</w:t>
      </w:r>
    </w:p>
    <w:p>
      <w:pPr>
        <w:pStyle w:val="BodyText"/>
        <w:rPr>
          <w:sz w:val="24"/>
        </w:rPr>
      </w:pPr>
    </w:p>
    <w:p>
      <w:pPr>
        <w:pStyle w:val="Heading2"/>
        <w:spacing w:before="211"/>
      </w:pPr>
      <w:r>
        <w:rPr/>
        <w:t>Acerca de G-SHOCK</w:t>
      </w:r>
    </w:p>
    <w:p>
      <w:pPr>
        <w:pStyle w:val="BodyText"/>
        <w:spacing w:line="244" w:lineRule="auto" w:before="3"/>
        <w:ind w:left="102" w:right="109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 a mano alrededor de 200 muestras y puestas a prueba hasta que salió al mercado japonés el</w:t>
      </w:r>
      <w:r>
        <w:rPr>
          <w:spacing w:val="1"/>
        </w:rPr>
        <w:t> </w:t>
      </w:r>
      <w:r>
        <w:rPr/>
        <w:t>ahora</w:t>
      </w:r>
      <w:r>
        <w:rPr>
          <w:spacing w:val="11"/>
        </w:rPr>
        <w:t> </w:t>
      </w:r>
      <w:r>
        <w:rPr/>
        <w:t>icónico</w:t>
      </w:r>
      <w:r>
        <w:rPr>
          <w:spacing w:val="11"/>
        </w:rPr>
        <w:t> </w:t>
      </w:r>
      <w:r>
        <w:rPr/>
        <w:t>G-SHOCK,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comenzó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posicionarse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“el</w:t>
      </w:r>
      <w:r>
        <w:rPr>
          <w:spacing w:val="11"/>
        </w:rPr>
        <w:t> </w:t>
      </w:r>
      <w:r>
        <w:rPr/>
        <w:t>reloj</w:t>
      </w:r>
      <w:r>
        <w:rPr>
          <w:spacing w:val="44"/>
        </w:rPr>
        <w:t> </w:t>
      </w:r>
      <w:r>
        <w:rPr/>
        <w:t>más</w:t>
      </w:r>
      <w:r>
        <w:rPr>
          <w:spacing w:val="44"/>
        </w:rPr>
        <w:t> </w:t>
      </w:r>
      <w:r>
        <w:rPr/>
        <w:t>resistente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todos</w:t>
      </w:r>
      <w:r>
        <w:rPr>
          <w:spacing w:val="44"/>
        </w:rPr>
        <w:t> </w:t>
      </w:r>
      <w:r>
        <w:rPr/>
        <w:t>los</w:t>
      </w:r>
    </w:p>
    <w:p>
      <w:pPr>
        <w:spacing w:after="0" w:line="244" w:lineRule="auto"/>
        <w:jc w:val="both"/>
        <w:sectPr>
          <w:headerReference w:type="default" r:id="rId5"/>
          <w:type w:val="continuous"/>
          <w:pgSz w:w="11920" w:h="16860"/>
          <w:pgMar w:header="736" w:top="1320" w:bottom="280" w:left="1600" w:right="1600"/>
          <w:pgNumType w:start="1"/>
        </w:sectPr>
      </w:pPr>
    </w:p>
    <w:p>
      <w:pPr>
        <w:pStyle w:val="BodyText"/>
        <w:spacing w:before="97"/>
        <w:ind w:left="102" w:right="109"/>
        <w:jc w:val="both"/>
      </w:pPr>
      <w:r>
        <w:rPr/>
        <w:pict>
          <v:rect style="position:absolute;margin-left:245.455917pt;margin-top:96.611824pt;width:3.002519pt;height:.75063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 a la vibración, etc. El reloj está fabricado con las innovaciones y tecnologías de CASIO que</w:t>
      </w:r>
      <w:r>
        <w:rPr>
          <w:spacing w:val="1"/>
        </w:rPr>
        <w:t> </w:t>
      </w:r>
      <w:r>
        <w:rPr/>
        <w:t>lo resguardan de sufrir impactos directos; esto incluye </w:t>
      </w:r>
      <w:r>
        <w:rPr>
          <w:color w:val="333333"/>
        </w:rPr>
        <w:t>un diseño y estructura únicos y materiales como la</w:t>
      </w:r>
      <w:r>
        <w:rPr>
          <w:color w:val="333333"/>
          <w:spacing w:val="1"/>
        </w:rPr>
        <w:t> </w:t>
      </w:r>
      <w:r>
        <w:rPr>
          <w:color w:val="333333"/>
        </w:rPr>
        <w:t>resina de uretano así como componentes internos de amortiguación que logran que el módulo quede</w:t>
      </w:r>
      <w:r>
        <w:rPr>
          <w:color w:val="333333"/>
          <w:spacing w:val="1"/>
        </w:rPr>
        <w:t> </w:t>
      </w:r>
      <w:r>
        <w:rPr>
          <w:color w:val="333333"/>
        </w:rPr>
        <w:t>"suspendido" dando como resultado una estructura de caja "hueca" </w:t>
      </w:r>
      <w:r>
        <w:rPr/>
        <w:t>del reloj. Desde su lanzamiento,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ha</w:t>
      </w:r>
      <w:r>
        <w:rPr>
          <w:spacing w:val="51"/>
        </w:rPr>
        <w:t> </w:t>
      </w:r>
      <w:r>
        <w:rPr/>
        <w:t>continuado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filosofía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evolución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Ingeniero</w:t>
      </w:r>
      <w:r>
        <w:rPr>
          <w:spacing w:val="50"/>
        </w:rPr>
        <w:t> </w:t>
      </w:r>
      <w:r>
        <w:rPr/>
        <w:t>Ibe:</w:t>
      </w:r>
      <w:r>
        <w:rPr>
          <w:spacing w:val="50"/>
        </w:rPr>
        <w:t> </w:t>
      </w:r>
      <w:r>
        <w:rPr/>
        <w:t>“nunca</w:t>
      </w:r>
      <w:r>
        <w:rPr>
          <w:spacing w:val="50"/>
        </w:rPr>
        <w:t> </w:t>
      </w:r>
      <w:r>
        <w:rPr/>
        <w:t>te</w:t>
      </w:r>
      <w:r>
        <w:rPr>
          <w:spacing w:val="50"/>
        </w:rPr>
        <w:t> </w:t>
      </w:r>
      <w:r>
        <w:rPr/>
        <w:t>des</w:t>
      </w:r>
      <w:r>
        <w:rPr>
          <w:spacing w:val="50"/>
        </w:rPr>
        <w:t> </w:t>
      </w:r>
      <w:r>
        <w:rPr/>
        <w:t>por</w:t>
      </w:r>
      <w:r>
        <w:rPr>
          <w:spacing w:val="1"/>
        </w:rPr>
        <w:t> </w:t>
      </w:r>
      <w:r>
        <w:rPr/>
        <w:t>vencido”.</w:t>
      </w:r>
      <w:hyperlink r:id="rId11">
        <w:r>
          <w:rPr>
            <w:color w:val="0000FF"/>
            <w:u w:val="single" w:color="0000FF"/>
          </w:rPr>
          <w:t> https://www.gshocklatam.com/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Heading2"/>
      </w:pPr>
      <w:r>
        <w:rPr/>
        <w:t>Acerca de Gustavo Montes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59" w:lineRule="auto"/>
        <w:ind w:left="102" w:right="109"/>
        <w:jc w:val="both"/>
      </w:pPr>
      <w:r>
        <w:rPr/>
        <w:t>Gustavo</w:t>
      </w:r>
      <w:r>
        <w:rPr>
          <w:spacing w:val="1"/>
        </w:rPr>
        <w:t> </w:t>
      </w:r>
      <w:r>
        <w:rPr/>
        <w:t>Montes,</w:t>
      </w:r>
      <w:r>
        <w:rPr>
          <w:spacing w:val="1"/>
        </w:rPr>
        <w:t> </w:t>
      </w:r>
      <w:r>
        <w:rPr/>
        <w:t>nació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ciudad de Buenos aires, es periodista y director de Factor Running. En el</w:t>
      </w:r>
      <w:r>
        <w:rPr>
          <w:spacing w:val="1"/>
        </w:rPr>
        <w:t> </w:t>
      </w:r>
      <w:r>
        <w:rPr/>
        <w:t>año 2005 comenzó su carrera como periodista en Radio Mitre, con el primer espacio de running. Hacia</w:t>
      </w:r>
      <w:r>
        <w:rPr>
          <w:spacing w:val="1"/>
        </w:rPr>
        <w:t> </w:t>
      </w:r>
      <w:r>
        <w:rPr/>
        <w:t>2012 fundó Factor Running, un programa de radio dedicado a la difusión del running y el atletismo. Desde</w:t>
      </w:r>
      <w:r>
        <w:rPr>
          <w:spacing w:val="1"/>
        </w:rPr>
        <w:t> </w:t>
      </w:r>
      <w:r>
        <w:rPr/>
        <w:t>ese año se ha emitido ininterrumpidamente, pasando por Radio Splendid AM 990 y por FM Palermo;</w:t>
      </w:r>
      <w:r>
        <w:rPr>
          <w:spacing w:val="1"/>
        </w:rPr>
        <w:t> </w:t>
      </w:r>
      <w:r>
        <w:rPr/>
        <w:t>durante 2018 y 2019 se emitió todos los domingos de 8 a 10hs. a través de la emblemática FM Rock &amp;</w:t>
      </w:r>
      <w:r>
        <w:rPr>
          <w:spacing w:val="1"/>
        </w:rPr>
        <w:t> </w:t>
      </w:r>
      <w:r>
        <w:rPr/>
        <w:t>Pop, donde ocupó el 3er puesto en el rating con un estimado de 250.000 oyentes en todo el país. Desde</w:t>
      </w:r>
      <w:r>
        <w:rPr>
          <w:spacing w:val="1"/>
        </w:rPr>
        <w:t> </w:t>
      </w:r>
      <w:r>
        <w:rPr/>
        <w:t>este 2020 ocupa las mañanas de domingo de FM Late.</w:t>
      </w:r>
    </w:p>
    <w:p>
      <w:pPr>
        <w:pStyle w:val="BodyText"/>
        <w:spacing w:line="261" w:lineRule="auto"/>
        <w:ind w:left="102" w:right="115"/>
        <w:jc w:val="both"/>
      </w:pPr>
      <w:r>
        <w:rPr/>
        <w:t>En</w:t>
      </w:r>
      <w:r>
        <w:rPr>
          <w:spacing w:val="14"/>
        </w:rPr>
        <w:t> </w:t>
      </w:r>
      <w:r>
        <w:rPr/>
        <w:t>2016</w:t>
      </w:r>
      <w:r>
        <w:rPr>
          <w:spacing w:val="14"/>
        </w:rPr>
        <w:t> </w:t>
      </w:r>
      <w:r>
        <w:rPr/>
        <w:t>Factor</w:t>
      </w:r>
      <w:r>
        <w:rPr>
          <w:spacing w:val="14"/>
        </w:rPr>
        <w:t> </w:t>
      </w:r>
      <w:r>
        <w:rPr/>
        <w:t>Running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transformó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productora</w:t>
      </w:r>
      <w:r>
        <w:rPr>
          <w:spacing w:val="14"/>
        </w:rPr>
        <w:t> </w:t>
      </w:r>
      <w:r>
        <w:rPr/>
        <w:t>de</w:t>
      </w:r>
      <w:r>
        <w:rPr>
          <w:spacing w:val="-1"/>
        </w:rPr>
        <w:t> </w:t>
      </w:r>
      <w:r>
        <w:rPr/>
        <w:t>eventos</w:t>
      </w:r>
      <w:r>
        <w:rPr>
          <w:spacing w:val="-1"/>
        </w:rPr>
        <w:t> </w:t>
      </w:r>
      <w:r>
        <w:rPr/>
        <w:t>deportivos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fue</w:t>
      </w:r>
      <w:r>
        <w:rPr>
          <w:spacing w:val="-48"/>
        </w:rPr>
        <w:t> </w:t>
      </w:r>
      <w:r>
        <w:rPr/>
        <w:t>la emisión de la película “Fiz. Puro Maratón" en el Auditorio Belgrano con un millar de personas y la</w:t>
      </w:r>
      <w:r>
        <w:rPr>
          <w:spacing w:val="1"/>
        </w:rPr>
        <w:t> </w:t>
      </w:r>
      <w:r>
        <w:rPr/>
        <w:t>presencia en la sala del español Martin Fiz, Campeón Mundial y de Europa en Maratón, y fue la primera y</w:t>
      </w:r>
      <w:r>
        <w:rPr>
          <w:spacing w:val="1"/>
        </w:rPr>
        <w:t> </w:t>
      </w:r>
      <w:r>
        <w:rPr/>
        <w:t>única vez que se emitió este film en Sudamérica.</w:t>
      </w:r>
    </w:p>
    <w:p>
      <w:pPr>
        <w:pStyle w:val="BodyText"/>
        <w:spacing w:line="190" w:lineRule="exact"/>
        <w:ind w:left="102"/>
        <w:jc w:val="both"/>
      </w:pPr>
      <w:r>
        <w:rPr/>
        <w:t>Además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creador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New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Milla</w:t>
      </w:r>
      <w:r>
        <w:rPr>
          <w:spacing w:val="14"/>
        </w:rPr>
        <w:t> </w:t>
      </w:r>
      <w:r>
        <w:rPr/>
        <w:t>Urbana,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serie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carreras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calle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1609m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</w:p>
    <w:p>
      <w:pPr>
        <w:pStyle w:val="BodyText"/>
        <w:spacing w:line="261" w:lineRule="auto" w:before="14"/>
        <w:ind w:left="102" w:right="115"/>
        <w:jc w:val="both"/>
      </w:pPr>
      <w:r>
        <w:rPr/>
        <w:t>realiza en Sudamérica. En 2020 organizó la New Balance Milla Virtual, la carrera virtual más grande de</w:t>
      </w:r>
      <w:r>
        <w:rPr>
          <w:spacing w:val="1"/>
        </w:rPr>
        <w:t> </w:t>
      </w:r>
      <w:r>
        <w:rPr/>
        <w:t>Latinoamérica que contó con 48640 corredores de 150 diferentes países.</w:t>
      </w:r>
    </w:p>
    <w:sectPr>
      <w:pgSz w:w="11920" w:h="16860"/>
      <w:pgMar w:header="736" w:footer="0" w:top="13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0pt;width:.1pt;height:.1pt;mso-position-horizontal-relative:page;mso-position-vertical-relative:page;z-index:-15763456" coordorigin="0,0" coordsize="0,0" path="m0,0xe" filled="true" fillcolor="#0f0d0d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 w:right="108"/>
      <w:jc w:val="both"/>
      <w:outlineLvl w:val="1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02"/>
      <w:jc w:val="both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67" w:right="289"/>
      <w:jc w:val="center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s://www.casio-intl.com/latin/es/wat/g_shock/gsquad/" TargetMode="External"/><Relationship Id="rId8" Type="http://schemas.openxmlformats.org/officeDocument/2006/relationships/hyperlink" Target="https://www.instagram.com/gshockamericalatina/" TargetMode="External"/><Relationship Id="rId9" Type="http://schemas.openxmlformats.org/officeDocument/2006/relationships/hyperlink" Target="https://www.instagram.com/gshockpanama/" TargetMode="External"/><Relationship Id="rId10" Type="http://schemas.openxmlformats.org/officeDocument/2006/relationships/hyperlink" Target="https://www.instagram.com/gustavomontes7/" TargetMode="External"/><Relationship Id="rId11" Type="http://schemas.openxmlformats.org/officeDocument/2006/relationships/hyperlink" Target="https://www.gshocklata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2021-02-17T17:46:31Z</dcterms:created>
  <dcterms:modified xsi:type="dcterms:W3CDTF">2021-02-17T17:46:31Z</dcterms:modified>
</cp:coreProperties>
</file>